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883" w:firstLineChars="20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883" w:firstLineChars="200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2025</w:t>
      </w: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年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石家庄市人民医院办公耗材供应商征集通知</w:t>
      </w:r>
    </w:p>
    <w:p>
      <w:pPr>
        <w:rPr>
          <w:rFonts w:hint="eastAsia"/>
          <w:lang w:eastAsia="zh-CN"/>
        </w:rPr>
      </w:pP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 w:cs="仿宋"/>
          <w:b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我院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2025年拟定</w:t>
      </w: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购置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办公耗材</w:t>
      </w: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，现拟征集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办公耗材</w:t>
      </w: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供应商</w:t>
      </w:r>
      <w:r>
        <w:rPr>
          <w:rFonts w:hint="eastAsia" w:ascii="仿宋" w:hAnsi="仿宋" w:eastAsia="仿宋" w:cs="仿宋"/>
          <w:b w:val="0"/>
          <w:sz w:val="30"/>
          <w:szCs w:val="30"/>
        </w:rPr>
        <w:t>。</w:t>
      </w: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 w:cs="仿宋"/>
          <w:b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sz w:val="30"/>
          <w:szCs w:val="30"/>
        </w:rPr>
        <w:t>报名需提供：</w:t>
      </w:r>
    </w:p>
    <w:p>
      <w:pPr>
        <w:pStyle w:val="2"/>
        <w:numPr>
          <w:ilvl w:val="0"/>
          <w:numId w:val="0"/>
        </w:numPr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 w:cs="仿宋"/>
          <w:b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sz w:val="30"/>
          <w:szCs w:val="30"/>
        </w:rPr>
        <w:t>公司资质：具有相关业务经营范围，有效的营业执照，组织机构代码证，税务登记证(三证合一只需提供营业执照)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,以及相关资质证书</w:t>
      </w:r>
      <w:r>
        <w:rPr>
          <w:rFonts w:hint="eastAsia" w:ascii="仿宋" w:hAnsi="仿宋" w:eastAsia="仿宋" w:cs="仿宋"/>
          <w:b w:val="0"/>
          <w:sz w:val="30"/>
          <w:szCs w:val="30"/>
        </w:rPr>
        <w:t>。</w:t>
      </w: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 w:cs="仿宋"/>
          <w:b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sz w:val="30"/>
          <w:szCs w:val="30"/>
        </w:rPr>
        <w:t>2、提供法定代表人授权书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及受托人身份证复印件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及联系电话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。</w:t>
      </w: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 w:cs="仿宋"/>
          <w:b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sz w:val="30"/>
          <w:szCs w:val="30"/>
        </w:rPr>
        <w:t>、附技术参数要求</w:t>
      </w: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，及报价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(单品单价及总价）</w:t>
      </w: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并提供相应产品图册。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left="895" w:leftChars="186" w:hanging="300" w:hangingChars="100"/>
        <w:textAlignment w:val="auto"/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sz w:val="30"/>
          <w:szCs w:val="30"/>
        </w:rPr>
        <w:t>以上资料，</w:t>
      </w: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请打包于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2025年1月15日前发送至后勤保障部邮箱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left="895" w:leftChars="186" w:hanging="300" w:hangingChars="100"/>
        <w:textAlignment w:val="auto"/>
        <w:rPr>
          <w:rFonts w:hint="eastAsia" w:ascii="仿宋" w:hAnsi="仿宋" w:eastAsia="仿宋" w:cs="仿宋"/>
          <w:b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 xml:space="preserve">srmyyhqbzb@126.com </w:t>
      </w:r>
      <w:r>
        <w:rPr>
          <w:rFonts w:hint="eastAsia" w:ascii="仿宋" w:hAnsi="仿宋" w:eastAsia="仿宋" w:cs="仿宋"/>
          <w:b w:val="0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此次征集供应商仅作为我院前期产品选定及市场调研询价。</w:t>
      </w: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sz w:val="30"/>
          <w:szCs w:val="30"/>
        </w:rPr>
        <w:t>联系电话：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69088012</w:t>
      </w: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default" w:ascii="仿宋" w:hAnsi="仿宋" w:eastAsia="仿宋" w:cs="仿宋"/>
          <w:b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 w:val="0"/>
          <w:sz w:val="30"/>
          <w:szCs w:val="30"/>
          <w:lang w:eastAsia="zh-CN"/>
        </w:rPr>
        <w:t>后附需求产品。附件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1。</w:t>
      </w:r>
    </w:p>
    <w:p>
      <w:pPr>
        <w:rPr>
          <w:rFonts w:hint="eastAsia"/>
        </w:rPr>
      </w:pP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jc w:val="right"/>
        <w:rPr>
          <w:rFonts w:hint="eastAsia" w:ascii="仿宋" w:hAnsi="仿宋" w:eastAsia="仿宋" w:cs="仿宋"/>
          <w:b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sz w:val="30"/>
          <w:szCs w:val="30"/>
        </w:rPr>
        <w:t xml:space="preserve">   后勤保障部</w:t>
      </w:r>
    </w:p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jc w:val="right"/>
        <w:rPr>
          <w:rFonts w:hint="eastAsia" w:ascii="仿宋" w:hAnsi="仿宋" w:eastAsia="仿宋" w:cs="仿宋"/>
          <w:b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sz w:val="30"/>
          <w:szCs w:val="30"/>
        </w:rPr>
        <w:t xml:space="preserve">                              202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sz w:val="30"/>
          <w:szCs w:val="30"/>
        </w:rPr>
        <w:t>年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sz w:val="30"/>
          <w:szCs w:val="30"/>
        </w:rPr>
        <w:t>月</w:t>
      </w:r>
      <w:r>
        <w:rPr>
          <w:rFonts w:hint="eastAsia" w:ascii="仿宋" w:hAnsi="仿宋" w:eastAsia="仿宋" w:cs="仿宋"/>
          <w:b w:val="0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sz w:val="30"/>
          <w:szCs w:val="30"/>
        </w:rPr>
        <w:t>日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/>
    <w:p>
      <w:pPr>
        <w:pStyle w:val="2"/>
        <w:shd w:val="clear" w:color="auto" w:fill="FFFFFF"/>
        <w:snapToGrid w:val="0"/>
        <w:spacing w:before="0" w:beforeAutospacing="0" w:after="0" w:afterAutospacing="0" w:line="500" w:lineRule="exact"/>
        <w:ind w:firstLine="600" w:firstLineChars="200"/>
        <w:rPr>
          <w:rFonts w:hint="eastAsia" w:ascii="仿宋" w:hAnsi="仿宋" w:eastAsia="仿宋"/>
          <w:b w:val="0"/>
          <w:sz w:val="30"/>
          <w:szCs w:val="30"/>
        </w:rPr>
        <w:sectPr>
          <w:pgSz w:w="11906" w:h="16838"/>
          <w:pgMar w:top="2098" w:right="1417" w:bottom="1417" w:left="1417" w:header="851" w:footer="992" w:gutter="0"/>
          <w:cols w:space="0" w:num="1"/>
          <w:docGrid w:type="lines" w:linePitch="444" w:charSpace="0"/>
        </w:sectPr>
      </w:pPr>
      <w:r>
        <w:rPr>
          <w:rFonts w:hint="eastAsia" w:ascii="仿宋" w:hAnsi="仿宋" w:eastAsia="仿宋"/>
          <w:b w:val="0"/>
          <w:sz w:val="30"/>
          <w:szCs w:val="30"/>
        </w:rPr>
        <w:t xml:space="preserve">       </w:t>
      </w:r>
    </w:p>
    <w:p>
      <w:pPr>
        <w:rPr>
          <w:rFonts w:hint="eastAsia" w:eastAsia="仿宋_GB2312"/>
          <w:lang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2098" w:right="1417" w:bottom="1417" w:left="1417" w:header="851" w:footer="992" w:gutter="0"/>
      <w:cols w:space="0" w:num="1"/>
      <w:docGrid w:type="lines" w:linePitch="44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